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Calibri" w:cs="Times New Roman" w:ascii="Times New Roman" w:hAnsi="Times New Roman" w:eastAsiaTheme="minorHAnsi"/>
          <w:b w:val="false"/>
          <w:bCs w:val="false"/>
          <w:i/>
          <w:iCs/>
          <w:caps w:val="false"/>
          <w:smallCaps w:val="false"/>
          <w:color w:val="00000A"/>
          <w:spacing w:val="0"/>
          <w:sz w:val="24"/>
          <w:szCs w:val="24"/>
          <w:lang w:val="sk-SK" w:eastAsia="en-US" w:bidi="ar-SA"/>
        </w:rPr>
        <w:t>CMS - turn key s.r.o., so sídlom Rožňavské Bystré 28, 049 31 Rožňavské Bystré , IČO: 44 753 781, zapísane v OR Mestského súdu Košice, 35725/V</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19050" distL="0" distR="19050" simplePos="0" locked="0" layoutInCell="1"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19050" distL="0" distR="19050" simplePos="0" locked="0" layoutInCell="1"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02"/>
    <w:family w:val="auto"/>
    <w:pitch w:val="default"/>
  </w:font>
  <w:font w:name="Liberation Sans">
    <w:altName w:val="Arial"/>
    <w:charset w:val="ee"/>
    <w:family w:val="roman"/>
    <w:pitch w:val="variable"/>
  </w:font>
  <w:font w:name="Times New Roman">
    <w:charset w:val="ee"/>
    <w:family w:val="roman"/>
    <w:pitch w:val="variable"/>
  </w:font>
  <w:font w:name="Arial CE">
    <w:charset w:val="ee"/>
    <w:family w:val="roman"/>
    <w:pitch w:val="variable"/>
  </w:font>
  <w:font w:name="Arial">
    <w:charset w:val="ee"/>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hanging="0" w:left="720"/>
      <w:contextualSpacing/>
    </w:pPr>
    <w:rPr/>
  </w:style>
  <w:style w:type="paragraph" w:styleId="Default" w:customStyle="1">
    <w:name w:val="Default"/>
    <w:qFormat/>
    <w:rsid w:val="00c43548"/>
    <w:pPr>
      <w:widowControl/>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LibreOffice/24.2.0.3$Windows_X86_64 LibreOffice_project/da48488a73ddd66ea24cf16bbc4f7b9c08e9bea1</Application>
  <AppVersion>15.0000</AppVersion>
  <DocSecurity>0</DocSecurity>
  <Pages>2</Pages>
  <Words>464</Words>
  <Characters>2759</Characters>
  <CharactersWithSpaces>3202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2024-09-26T09:20:42Z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